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9"/>
      </w:tblGrid>
      <w:tr w:rsidR="0086158C" w:rsidRPr="0086158C" w:rsidTr="0086158C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6158C" w:rsidRPr="0086158C" w:rsidRDefault="0086158C" w:rsidP="0086158C">
            <w:pPr>
              <w:spacing w:after="108" w:line="240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36"/>
                <w:sz w:val="31"/>
                <w:szCs w:val="31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36"/>
                <w:sz w:val="31"/>
                <w:szCs w:val="31"/>
              </w:rPr>
              <w:t xml:space="preserve">Police  </w:t>
            </w:r>
            <w:r w:rsidRPr="0086158C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kern w:val="36"/>
                <w:sz w:val="31"/>
                <w:szCs w:val="31"/>
              </w:rPr>
              <w:t xml:space="preserve">Prosecution threatens to jail witnesses in Squires' trial </w:t>
            </w:r>
          </w:p>
          <w:p w:rsidR="0086158C" w:rsidRPr="0086158C" w:rsidRDefault="0086158C" w:rsidP="008615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  <w:r w:rsidRPr="0086158C">
              <w:rPr>
                <w:rFonts w:ascii="Arial Unicode MS" w:eastAsia="Arial Unicode MS" w:hAnsi="Arial Unicode MS" w:cs="Arial Unicode MS" w:hint="eastAsia"/>
                <w:color w:val="333333"/>
                <w:sz w:val="18"/>
                <w:szCs w:val="18"/>
              </w:rPr>
              <w:t>Publication:</w:t>
            </w:r>
          </w:p>
          <w:p w:rsidR="0086158C" w:rsidRPr="0086158C" w:rsidRDefault="0086158C" w:rsidP="0086158C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b/>
                <w:bCs/>
                <w:color w:val="333333"/>
                <w:sz w:val="18"/>
                <w:szCs w:val="18"/>
              </w:rPr>
            </w:pPr>
            <w:r w:rsidRPr="0086158C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8"/>
                <w:szCs w:val="18"/>
              </w:rPr>
              <w:t xml:space="preserve">Michigan Quarterly Review </w:t>
            </w:r>
          </w:p>
          <w:p w:rsidR="0086158C" w:rsidRPr="0086158C" w:rsidRDefault="0086158C" w:rsidP="008615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  <w:r w:rsidRPr="0086158C">
              <w:rPr>
                <w:rFonts w:ascii="Arial Unicode MS" w:eastAsia="Arial Unicode MS" w:hAnsi="Arial Unicode MS" w:cs="Arial Unicode MS" w:hint="eastAsia"/>
                <w:color w:val="333333"/>
                <w:sz w:val="18"/>
                <w:szCs w:val="18"/>
              </w:rPr>
              <w:t>Publish date:</w:t>
            </w:r>
          </w:p>
          <w:p w:rsidR="0086158C" w:rsidRPr="0086158C" w:rsidRDefault="0086158C" w:rsidP="0086158C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b/>
                <w:bCs/>
                <w:color w:val="333333"/>
                <w:sz w:val="18"/>
                <w:szCs w:val="18"/>
              </w:rPr>
            </w:pPr>
            <w:r w:rsidRPr="0086158C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8"/>
                <w:szCs w:val="18"/>
              </w:rPr>
              <w:t>May 20, 2000</w:t>
            </w:r>
          </w:p>
          <w:p w:rsidR="0086158C" w:rsidRPr="0086158C" w:rsidRDefault="0086158C" w:rsidP="008615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  <w:r w:rsidRPr="0086158C">
              <w:rPr>
                <w:rFonts w:ascii="Arial Unicode MS" w:eastAsia="Arial Unicode MS" w:hAnsi="Arial Unicode MS" w:cs="Arial Unicode MS" w:hint="eastAsia"/>
                <w:color w:val="333333"/>
                <w:sz w:val="18"/>
                <w:szCs w:val="18"/>
              </w:rPr>
              <w:t>Author:</w:t>
            </w:r>
          </w:p>
          <w:p w:rsidR="0086158C" w:rsidRPr="0086158C" w:rsidRDefault="0086158C" w:rsidP="0086158C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158C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8"/>
                <w:szCs w:val="18"/>
              </w:rPr>
              <w:t>Bukowski</w:t>
            </w:r>
            <w:proofErr w:type="spellEnd"/>
            <w:r w:rsidRPr="0086158C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8"/>
                <w:szCs w:val="18"/>
              </w:rPr>
              <w:t>, Diane</w:t>
            </w:r>
          </w:p>
          <w:p w:rsidR="0086158C" w:rsidRPr="0086158C" w:rsidRDefault="0086158C" w:rsidP="008615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  <w:r w:rsidRPr="0086158C">
              <w:rPr>
                <w:rFonts w:ascii="Arial Unicode MS" w:eastAsia="Arial Unicode MS" w:hAnsi="Arial Unicode MS" w:cs="Arial Unicode MS" w:hint="eastAsia"/>
                <w:color w:val="333333"/>
                <w:sz w:val="18"/>
                <w:szCs w:val="18"/>
              </w:rPr>
              <w:t>More results for:</w:t>
            </w:r>
          </w:p>
          <w:p w:rsidR="0086158C" w:rsidRPr="0086158C" w:rsidRDefault="000D70A8" w:rsidP="0086158C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b/>
                <w:bCs/>
                <w:color w:val="333333"/>
                <w:sz w:val="18"/>
                <w:szCs w:val="18"/>
              </w:rPr>
            </w:pPr>
            <w:hyperlink r:id="rId5" w:tooltip="See more results for Squires &amp;quot;Michigan Citizen&amp;quot;" w:history="1">
              <w:r w:rsidR="0086158C" w:rsidRPr="0086158C">
                <w:rPr>
                  <w:rFonts w:ascii="Arial Unicode MS" w:eastAsia="Arial Unicode MS" w:hAnsi="Arial Unicode MS" w:cs="Arial Unicode MS" w:hint="eastAsia"/>
                  <w:b/>
                  <w:bCs/>
                  <w:color w:val="003399"/>
                  <w:sz w:val="18"/>
                  <w:u w:val="single"/>
                </w:rPr>
                <w:t>Squires "Michigan Citizen"</w:t>
              </w:r>
            </w:hyperlink>
            <w:r w:rsidR="0086158C" w:rsidRPr="0086158C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86158C" w:rsidRPr="0086158C" w:rsidRDefault="0086158C" w:rsidP="0086158C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9"/>
          <w:szCs w:val="29"/>
        </w:rPr>
      </w:pPr>
      <w:r w:rsidRPr="0086158C">
        <w:rPr>
          <w:rFonts w:ascii="Arial Unicode MS" w:eastAsia="Arial Unicode MS" w:hAnsi="Arial Unicode MS" w:cs="Arial Unicode MS" w:hint="eastAsia"/>
          <w:color w:val="333333"/>
          <w:sz w:val="29"/>
          <w:szCs w:val="29"/>
        </w:rPr>
        <w:t xml:space="preserve">0Share </w:t>
      </w:r>
    </w:p>
    <w:p w:rsidR="0086158C" w:rsidRPr="0086158C" w:rsidRDefault="0086158C" w:rsidP="0086158C">
      <w:pPr>
        <w:spacing w:line="240" w:lineRule="auto"/>
        <w:rPr>
          <w:rFonts w:ascii="Arial Unicode MS" w:eastAsia="Arial Unicode MS" w:hAnsi="Arial Unicode MS" w:cs="Arial Unicode MS"/>
          <w:color w:val="333333"/>
          <w:sz w:val="21"/>
          <w:szCs w:val="21"/>
        </w:rPr>
      </w:pPr>
      <w:proofErr w:type="spellStart"/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>Bukowski</w:t>
      </w:r>
      <w:proofErr w:type="spellEnd"/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>, Diane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Michigan Citizen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05-20-2000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 xml:space="preserve">Prosecution threatens to jail witnesses in </w:t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Squires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>' trial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Wayne County assistant prosecutor Todd Flood has threatened to charge and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 xml:space="preserve">jail two young friends of Cornell Emmanuel </w:t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Squires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 xml:space="preserve"> if they come to a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pre-trial hearing to testify on his behalf. The hearing is set for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Wednesday, May 17 at 9 a.m. In front of Judge Kym Worthy, Room 502, Frank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Murphy Hall of Justice.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Squires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 xml:space="preserve">, the 18-year-old son of police brutality activist Cornell </w:t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Squires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>,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faces life in prison on charges of assault with intent to rob (armed) and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attempted carjacking. The two witnesses were with him in their car on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 xml:space="preserve">October 31 when </w:t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Squires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 xml:space="preserve"> was stopped by plainclothes police officers William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Melendez and David Le Valley.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According to defense attorney Shaun Neal, none of the three young men has a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police record. At the preliminary examination, the prosecution and police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produced no evidence showing that any weapon was involved in the incident.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Squires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 xml:space="preserve"> and his witnesses say that there was no assault or attempted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carjacking.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Squires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 xml:space="preserve">' father and the Detroit Coalition </w:t>
      </w:r>
      <w:proofErr w:type="gramStart"/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>Against</w:t>
      </w:r>
      <w:proofErr w:type="gramEnd"/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 xml:space="preserve"> Police Brutality believe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 xml:space="preserve">the charges against </w:t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Squires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 xml:space="preserve"> are part of a series of frame-ups directed at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lastRenderedPageBreak/>
        <w:t xml:space="preserve">their family because the senior </w:t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Squires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 xml:space="preserve"> protested his beating by Officer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Robert Fold in October 1998. Witnessing that beating caused the senior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Squires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>' father Eugene to suffer a heart attack that eventually proved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fatal.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 xml:space="preserve">The senior </w:t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Squires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 xml:space="preserve"> </w:t>
      </w:r>
      <w:proofErr w:type="gramStart"/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>is</w:t>
      </w:r>
      <w:proofErr w:type="gramEnd"/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 xml:space="preserve"> scheduled for a trial on charges of interfering with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a police officer in the October, 1998 incident on Monday, May 15 at 9 a.m.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proofErr w:type="gramStart"/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>In 36th District Court.</w:t>
      </w:r>
      <w:proofErr w:type="gramEnd"/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A trial in Cornell Emmanuel's case was originally scheduled a month ago.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Judge Worthy set the May 19 hearing to review the witnesses' testimony, and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said she will have court-appointed attorneys present to represent them. She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did not challenge the prosecution for threatening the witnesses, although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defense attorney Shaun Neal said police have had the witnesses' names since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Cornell Emmanuel's arrest and had not charged them to date.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Worthy earlier reprimanded and fined Neal for not promptly turning over a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videotape of the incident to the prosecution in discovery, but took no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action against the prosecution when Neal said that their attorneys had not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yet turned over evidence he had demanded in discovery, including radio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transmissions between the police cars involved.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 xml:space="preserve">Article copyright </w:t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Michigan Citizen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>.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 xml:space="preserve">Article copyright </w:t>
      </w:r>
      <w:r w:rsidRPr="0086158C">
        <w:rPr>
          <w:rFonts w:ascii="Arial Unicode MS" w:eastAsia="Arial Unicode MS" w:hAnsi="Arial Unicode MS" w:cs="Arial Unicode MS" w:hint="eastAsia"/>
          <w:b/>
          <w:bCs/>
          <w:color w:val="333333"/>
          <w:sz w:val="21"/>
          <w:szCs w:val="21"/>
        </w:rPr>
        <w:t>Michigan Citizen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t>.</w:t>
      </w:r>
      <w:r w:rsidRPr="0086158C">
        <w:rPr>
          <w:rFonts w:ascii="Arial Unicode MS" w:eastAsia="Arial Unicode MS" w:hAnsi="Arial Unicode MS" w:cs="Arial Unicode MS" w:hint="eastAsia"/>
          <w:color w:val="333333"/>
          <w:sz w:val="21"/>
          <w:szCs w:val="21"/>
        </w:rPr>
        <w:br/>
        <w:t>V.XXI</w:t>
      </w:r>
    </w:p>
    <w:p w:rsidR="0086158C" w:rsidRPr="0086158C" w:rsidRDefault="0086158C" w:rsidP="0086158C">
      <w:pPr>
        <w:spacing w:after="240" w:line="240" w:lineRule="auto"/>
        <w:rPr>
          <w:rFonts w:ascii="Arial Unicode MS" w:eastAsia="Arial Unicode MS" w:hAnsi="Arial Unicode MS" w:cs="Arial Unicode MS"/>
          <w:color w:val="333333"/>
          <w:sz w:val="16"/>
          <w:szCs w:val="16"/>
        </w:rPr>
      </w:pPr>
      <w:proofErr w:type="gramStart"/>
      <w:r w:rsidRPr="0086158C">
        <w:rPr>
          <w:rFonts w:ascii="Arial Unicode MS" w:eastAsia="Arial Unicode MS" w:hAnsi="Arial Unicode MS" w:cs="Arial Unicode MS" w:hint="eastAsia"/>
          <w:color w:val="333333"/>
          <w:sz w:val="16"/>
          <w:szCs w:val="16"/>
        </w:rPr>
        <w:t>Copyright University of Michigan Winter 2009.</w:t>
      </w:r>
      <w:proofErr w:type="gramEnd"/>
      <w:r w:rsidRPr="0086158C">
        <w:rPr>
          <w:rFonts w:ascii="Arial Unicode MS" w:eastAsia="Arial Unicode MS" w:hAnsi="Arial Unicode MS" w:cs="Arial Unicode MS" w:hint="eastAsia"/>
          <w:color w:val="333333"/>
          <w:sz w:val="16"/>
          <w:szCs w:val="16"/>
        </w:rPr>
        <w:t xml:space="preserve"> </w:t>
      </w:r>
      <w:proofErr w:type="gramStart"/>
      <w:r w:rsidRPr="0086158C">
        <w:rPr>
          <w:rFonts w:ascii="Arial Unicode MS" w:eastAsia="Arial Unicode MS" w:hAnsi="Arial Unicode MS" w:cs="Arial Unicode MS" w:hint="eastAsia"/>
          <w:color w:val="333333"/>
          <w:sz w:val="16"/>
          <w:szCs w:val="16"/>
        </w:rPr>
        <w:t xml:space="preserve">Provided by </w:t>
      </w:r>
      <w:proofErr w:type="spellStart"/>
      <w:r w:rsidRPr="0086158C">
        <w:rPr>
          <w:rFonts w:ascii="Arial Unicode MS" w:eastAsia="Arial Unicode MS" w:hAnsi="Arial Unicode MS" w:cs="Arial Unicode MS" w:hint="eastAsia"/>
          <w:color w:val="333333"/>
          <w:sz w:val="16"/>
          <w:szCs w:val="16"/>
        </w:rPr>
        <w:t>ProQuest</w:t>
      </w:r>
      <w:proofErr w:type="spellEnd"/>
      <w:r w:rsidRPr="0086158C">
        <w:rPr>
          <w:rFonts w:ascii="Arial Unicode MS" w:eastAsia="Arial Unicode MS" w:hAnsi="Arial Unicode MS" w:cs="Arial Unicode MS" w:hint="eastAsia"/>
          <w:color w:val="333333"/>
          <w:sz w:val="16"/>
          <w:szCs w:val="16"/>
        </w:rPr>
        <w:t xml:space="preserve"> LLC.</w:t>
      </w:r>
      <w:proofErr w:type="gramEnd"/>
      <w:r w:rsidRPr="0086158C">
        <w:rPr>
          <w:rFonts w:ascii="Arial Unicode MS" w:eastAsia="Arial Unicode MS" w:hAnsi="Arial Unicode MS" w:cs="Arial Unicode MS" w:hint="eastAsia"/>
          <w:color w:val="333333"/>
          <w:sz w:val="16"/>
          <w:szCs w:val="16"/>
        </w:rPr>
        <w:t xml:space="preserve"> For permission to reuse this article, contact </w:t>
      </w:r>
      <w:hyperlink r:id="rId6" w:tgtFrame="_blank" w:history="1">
        <w:r w:rsidRPr="0086158C">
          <w:rPr>
            <w:rFonts w:ascii="Arial Unicode MS" w:eastAsia="Arial Unicode MS" w:hAnsi="Arial Unicode MS" w:cs="Arial Unicode MS" w:hint="eastAsia"/>
            <w:color w:val="003399"/>
            <w:sz w:val="16"/>
            <w:u w:val="single"/>
          </w:rPr>
          <w:t>Copyright Clearance Center</w:t>
        </w:r>
      </w:hyperlink>
      <w:r w:rsidRPr="0086158C">
        <w:rPr>
          <w:rFonts w:ascii="Arial Unicode MS" w:eastAsia="Arial Unicode MS" w:hAnsi="Arial Unicode MS" w:cs="Arial Unicode MS" w:hint="eastAsia"/>
          <w:color w:val="333333"/>
          <w:sz w:val="16"/>
          <w:szCs w:val="16"/>
        </w:rPr>
        <w:t xml:space="preserve">. </w:t>
      </w:r>
    </w:p>
    <w:p w:rsidR="00B25856" w:rsidRDefault="00B25856"/>
    <w:sectPr w:rsidR="00B25856" w:rsidSect="00B2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8C"/>
    <w:rsid w:val="000D70A8"/>
    <w:rsid w:val="002E48FA"/>
    <w:rsid w:val="00383F1F"/>
    <w:rsid w:val="005B2E2C"/>
    <w:rsid w:val="0086158C"/>
    <w:rsid w:val="008A6FC7"/>
    <w:rsid w:val="00B25856"/>
    <w:rsid w:val="00D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58C"/>
    <w:pPr>
      <w:spacing w:after="10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58C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86158C"/>
    <w:rPr>
      <w:color w:val="003399"/>
      <w:u w:val="single"/>
    </w:rPr>
  </w:style>
  <w:style w:type="paragraph" w:customStyle="1" w:styleId="copyright1">
    <w:name w:val="copyright1"/>
    <w:basedOn w:val="Normal"/>
    <w:rsid w:val="0086158C"/>
    <w:pPr>
      <w:spacing w:after="240" w:line="240" w:lineRule="auto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58C"/>
    <w:pPr>
      <w:spacing w:after="10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58C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86158C"/>
    <w:rPr>
      <w:color w:val="003399"/>
      <w:u w:val="single"/>
    </w:rPr>
  </w:style>
  <w:style w:type="paragraph" w:customStyle="1" w:styleId="copyright1">
    <w:name w:val="copyright1"/>
    <w:basedOn w:val="Normal"/>
    <w:rsid w:val="0086158C"/>
    <w:pPr>
      <w:spacing w:after="240" w:line="240" w:lineRule="auto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798194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pyright.com/OpenURL?sid=Highbeam&amp;servicename=all&amp;WT.mc_id=Highbeam&amp;title=Michigan%20Quarterly%20Review" TargetMode="External"/><Relationship Id="rId5" Type="http://schemas.openxmlformats.org/officeDocument/2006/relationships/hyperlink" Target="http://www.highbeam.com/Search.aspx?q=Squires+%22Michigan+Citizen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Owner</cp:lastModifiedBy>
  <cp:revision>2</cp:revision>
  <dcterms:created xsi:type="dcterms:W3CDTF">2013-10-14T15:27:00Z</dcterms:created>
  <dcterms:modified xsi:type="dcterms:W3CDTF">2013-10-14T15:27:00Z</dcterms:modified>
</cp:coreProperties>
</file>