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0F" w:rsidRPr="00E8500F" w:rsidRDefault="00E8500F" w:rsidP="00E8500F">
      <w:pPr>
        <w:spacing w:before="100" w:beforeAutospacing="1" w:after="100" w:afterAutospacing="1" w:line="240" w:lineRule="auto"/>
        <w:outlineLvl w:val="0"/>
        <w:rPr>
          <w:rFonts w:ascii="Verdana" w:eastAsia="Times New Roman" w:hAnsi="Verdana" w:cs="Times New Roman"/>
          <w:b/>
          <w:bCs/>
          <w:color w:val="293546"/>
          <w:kern w:val="36"/>
          <w:sz w:val="27"/>
          <w:szCs w:val="27"/>
        </w:rPr>
      </w:pPr>
      <w:r w:rsidRPr="00E8500F">
        <w:rPr>
          <w:rFonts w:ascii="Verdana" w:eastAsia="Times New Roman" w:hAnsi="Verdana" w:cs="Times New Roman"/>
          <w:b/>
          <w:bCs/>
          <w:color w:val="293546"/>
          <w:kern w:val="36"/>
          <w:sz w:val="27"/>
          <w:szCs w:val="27"/>
        </w:rPr>
        <w:t>Juvenile lifer</w:t>
      </w:r>
      <w:r>
        <w:rPr>
          <w:rFonts w:ascii="Verdana" w:eastAsia="Times New Roman" w:hAnsi="Verdana" w:cs="Times New Roman"/>
          <w:b/>
          <w:bCs/>
          <w:color w:val="293546"/>
          <w:kern w:val="36"/>
          <w:sz w:val="27"/>
          <w:szCs w:val="27"/>
        </w:rPr>
        <w:t xml:space="preserve"> Anthony Jones may one day walk</w:t>
      </w:r>
      <w:r w:rsidRPr="00E8500F">
        <w:rPr>
          <w:rFonts w:ascii="Verdana" w:eastAsia="Times New Roman" w:hAnsi="Verdana" w:cs="Times New Roman"/>
          <w:b/>
          <w:bCs/>
          <w:color w:val="293546"/>
          <w:kern w:val="36"/>
          <w:sz w:val="27"/>
          <w:szCs w:val="27"/>
        </w:rPr>
        <w:t xml:space="preserve"> but fate of others left unanswered</w:t>
      </w:r>
    </w:p>
    <w:p w:rsidR="00E8500F" w:rsidRPr="00E8500F" w:rsidRDefault="00E8500F" w:rsidP="00E8500F">
      <w:pPr>
        <w:spacing w:before="100" w:beforeAutospacing="1" w:after="100" w:afterAutospacing="1" w:line="240" w:lineRule="auto"/>
        <w:outlineLvl w:val="4"/>
        <w:rPr>
          <w:rFonts w:ascii="Verdana" w:eastAsia="Times New Roman" w:hAnsi="Verdana" w:cs="Times New Roman"/>
          <w:color w:val="293546"/>
          <w:sz w:val="17"/>
          <w:szCs w:val="17"/>
        </w:rPr>
      </w:pPr>
      <w:r w:rsidRPr="00E8500F">
        <w:rPr>
          <w:rFonts w:ascii="Verdana" w:eastAsia="Times New Roman" w:hAnsi="Verdana" w:cs="Times New Roman"/>
          <w:color w:val="293546"/>
          <w:sz w:val="17"/>
          <w:szCs w:val="17"/>
        </w:rPr>
        <w:t>Published: Tuesday, February 07, 2012, 2:38 PM     Updated: Tuesday, February 07, 2012, 3:43 PM</w:t>
      </w:r>
    </w:p>
    <w:p w:rsidR="00E8500F" w:rsidRPr="00E8500F" w:rsidRDefault="00E8500F" w:rsidP="00E8500F">
      <w:pPr>
        <w:spacing w:after="0" w:line="240" w:lineRule="auto"/>
        <w:rPr>
          <w:rFonts w:ascii="Verdana" w:eastAsia="Times New Roman" w:hAnsi="Verdana" w:cs="Times New Roman"/>
          <w:color w:val="444E5C"/>
          <w:sz w:val="20"/>
          <w:szCs w:val="20"/>
        </w:rPr>
      </w:pPr>
      <w:r>
        <w:rPr>
          <w:rFonts w:ascii="Verdana" w:eastAsia="Times New Roman" w:hAnsi="Verdana" w:cs="Times New Roman"/>
          <w:b/>
          <w:bCs/>
          <w:noProof/>
          <w:color w:val="0C4790"/>
          <w:sz w:val="20"/>
          <w:szCs w:val="20"/>
        </w:rPr>
        <w:drawing>
          <wp:inline distT="0" distB="0" distL="0" distR="0">
            <wp:extent cx="381000" cy="381000"/>
            <wp:effectExtent l="19050" t="0" r="0" b="0"/>
            <wp:docPr id="4" name="Picture 4" descr="John Barnes | jbarnes1@mlive.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Barnes | jbarnes1@mlive.com">
                      <a:hlinkClick r:id="rId5"/>
                    </pic:cNvPr>
                    <pic:cNvPicPr>
                      <a:picLocks noChangeAspect="1" noChangeArrowheads="1"/>
                    </pic:cNvPicPr>
                  </pic:nvPicPr>
                  <pic:blipFill>
                    <a:blip r:embed="rId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E8500F">
        <w:rPr>
          <w:rFonts w:ascii="Verdana" w:eastAsia="Times New Roman" w:hAnsi="Verdana" w:cs="Times New Roman"/>
          <w:color w:val="444E5C"/>
          <w:sz w:val="20"/>
        </w:rPr>
        <w:t xml:space="preserve">By </w:t>
      </w:r>
      <w:hyperlink r:id="rId7" w:history="1">
        <w:r w:rsidRPr="00E8500F">
          <w:rPr>
            <w:rFonts w:ascii="Verdana" w:eastAsia="Times New Roman" w:hAnsi="Verdana" w:cs="Times New Roman"/>
            <w:b/>
            <w:bCs/>
            <w:color w:val="0C4790"/>
            <w:sz w:val="20"/>
          </w:rPr>
          <w:t xml:space="preserve">John Barnes | jbarnes1@mlive.com </w:t>
        </w:r>
      </w:hyperlink>
      <w:r w:rsidRPr="00E8500F">
        <w:rPr>
          <w:rFonts w:ascii="Verdana" w:eastAsia="Times New Roman" w:hAnsi="Verdana" w:cs="Times New Roman"/>
          <w:vanish/>
          <w:color w:val="444E5C"/>
          <w:sz w:val="20"/>
        </w:rPr>
        <w:t>MLive.com</w:t>
      </w:r>
      <w:r w:rsidRPr="00E8500F">
        <w:rPr>
          <w:rFonts w:ascii="Verdana" w:eastAsia="Times New Roman" w:hAnsi="Verdana" w:cs="Times New Roman"/>
          <w:color w:val="444E5C"/>
          <w:sz w:val="20"/>
        </w:rPr>
        <w:t xml:space="preserve"> </w:t>
      </w:r>
      <w:r w:rsidRPr="00E8500F">
        <w:rPr>
          <w:rFonts w:ascii="Verdana" w:eastAsia="Times New Roman" w:hAnsi="Verdana" w:cs="Times New Roman"/>
          <w:color w:val="444E5C"/>
          <w:sz w:val="20"/>
          <w:szCs w:val="20"/>
        </w:rPr>
        <w:br/>
      </w:r>
      <w:r w:rsidRPr="00E8500F">
        <w:rPr>
          <w:rFonts w:ascii="Verdana" w:eastAsia="Times New Roman" w:hAnsi="Verdana" w:cs="Times New Roman"/>
          <w:color w:val="444E5C"/>
          <w:sz w:val="20"/>
        </w:rPr>
        <w:t xml:space="preserve">Follow </w:t>
      </w:r>
    </w:p>
    <w:p w:rsidR="00E8500F" w:rsidRPr="00E8500F" w:rsidRDefault="00E8500F" w:rsidP="00E8500F">
      <w:pPr>
        <w:shd w:val="clear" w:color="auto" w:fill="F7F7F7"/>
        <w:spacing w:after="0" w:line="240" w:lineRule="auto"/>
        <w:textAlignment w:val="top"/>
        <w:rPr>
          <w:rFonts w:ascii="Verdana" w:eastAsia="Times New Roman" w:hAnsi="Verdana" w:cs="Times New Roman"/>
          <w:color w:val="444E5C"/>
          <w:sz w:val="17"/>
          <w:szCs w:val="17"/>
        </w:rPr>
      </w:pPr>
      <w:r w:rsidRPr="00E8500F">
        <w:rPr>
          <w:rFonts w:ascii="Verdana" w:eastAsia="Times New Roman" w:hAnsi="Verdana" w:cs="Times New Roman"/>
          <w:color w:val="444E5C"/>
          <w:sz w:val="17"/>
        </w:rPr>
        <w:t xml:space="preserve">4 </w:t>
      </w:r>
    </w:p>
    <w:p w:rsidR="00E8500F" w:rsidRPr="00E8500F" w:rsidRDefault="00E8500F" w:rsidP="00E8500F">
      <w:pPr>
        <w:shd w:val="clear" w:color="auto" w:fill="F7F7F7"/>
        <w:spacing w:after="0" w:line="372" w:lineRule="atLeast"/>
        <w:textAlignment w:val="top"/>
        <w:rPr>
          <w:rFonts w:ascii="Verdana" w:eastAsia="Times New Roman" w:hAnsi="Verdana" w:cs="Times New Roman"/>
          <w:vanish/>
          <w:color w:val="444E5C"/>
          <w:sz w:val="15"/>
          <w:szCs w:val="15"/>
        </w:rPr>
      </w:pPr>
      <w:r w:rsidRPr="00E8500F">
        <w:rPr>
          <w:rFonts w:ascii="Verdana" w:eastAsia="Times New Roman" w:hAnsi="Verdana" w:cs="Times New Roman"/>
          <w:color w:val="444E5C"/>
          <w:sz w:val="17"/>
          <w:szCs w:val="17"/>
        </w:rPr>
        <w:pict/>
      </w:r>
      <w:r>
        <w:rPr>
          <w:rFonts w:ascii="Verdana" w:eastAsia="Times New Roman" w:hAnsi="Verdana" w:cs="Times New Roman"/>
          <w:noProof/>
          <w:vanish/>
          <w:color w:val="444E5C"/>
          <w:sz w:val="15"/>
          <w:szCs w:val="15"/>
        </w:rPr>
        <w:drawing>
          <wp:inline distT="0" distB="0" distL="0" distR="0">
            <wp:extent cx="104775" cy="76200"/>
            <wp:effectExtent l="19050" t="0" r="9525" b="0"/>
            <wp:docPr id="6" name="Picture 6" descr="http://media.mlive.com/design/baseline/img/roundbox_arrow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mlive.com/design/baseline/img/roundbox_arrow_up.gif"/>
                    <pic:cNvPicPr>
                      <a:picLocks noChangeAspect="1" noChangeArrowheads="1"/>
                    </pic:cNvPicPr>
                  </pic:nvPicPr>
                  <pic:blipFill>
                    <a:blip r:embed="rId8"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p>
    <w:p w:rsidR="00E8500F" w:rsidRPr="00E8500F" w:rsidRDefault="00E8500F" w:rsidP="00E8500F">
      <w:pPr>
        <w:shd w:val="clear" w:color="auto" w:fill="FFFFFF"/>
        <w:spacing w:after="0" w:line="372" w:lineRule="atLeast"/>
        <w:textAlignment w:val="top"/>
        <w:rPr>
          <w:rFonts w:ascii="Verdana" w:eastAsia="Times New Roman" w:hAnsi="Verdana" w:cs="Times New Roman"/>
          <w:vanish/>
          <w:color w:val="444E5C"/>
          <w:sz w:val="15"/>
          <w:szCs w:val="15"/>
        </w:rPr>
      </w:pPr>
      <w:r w:rsidRPr="00E8500F">
        <w:rPr>
          <w:rFonts w:ascii="Verdana" w:eastAsia="Times New Roman" w:hAnsi="Verdana" w:cs="Times New Roman"/>
          <w:b/>
          <w:bCs/>
          <w:vanish/>
          <w:color w:val="444E5C"/>
          <w:sz w:val="18"/>
          <w:szCs w:val="18"/>
        </w:rPr>
        <w:t>Share</w:t>
      </w:r>
      <w:r w:rsidRPr="00E8500F">
        <w:rPr>
          <w:rFonts w:ascii="Verdana" w:eastAsia="Times New Roman" w:hAnsi="Verdana" w:cs="Times New Roman"/>
          <w:vanish/>
          <w:color w:val="444E5C"/>
          <w:sz w:val="15"/>
          <w:szCs w:val="15"/>
        </w:rPr>
        <w:t xml:space="preserve"> </w:t>
      </w:r>
      <w:hyperlink w:tooltip="Click to close" w:history="1">
        <w:proofErr w:type="spellStart"/>
        <w:proofErr w:type="gramStart"/>
        <w:r w:rsidRPr="00E8500F">
          <w:rPr>
            <w:rFonts w:ascii="Verdana" w:eastAsia="Times New Roman" w:hAnsi="Verdana" w:cs="Times New Roman"/>
            <w:b/>
            <w:bCs/>
            <w:color w:val="0C4790"/>
            <w:sz w:val="15"/>
            <w:szCs w:val="15"/>
          </w:rPr>
          <w:t>close</w:t>
        </w:r>
        <w:proofErr w:type="gramEnd"/>
      </w:hyperlink>
      <w:r w:rsidRPr="00E8500F">
        <w:rPr>
          <w:rFonts w:ascii="Verdana" w:eastAsia="Times New Roman" w:hAnsi="Verdana" w:cs="Times New Roman"/>
          <w:vanish/>
          <w:color w:val="444E5C"/>
          <w:sz w:val="15"/>
          <w:szCs w:val="15"/>
        </w:rPr>
        <w:t xml:space="preserve"> </w:t>
      </w:r>
    </w:p>
    <w:p w:rsidR="00E8500F" w:rsidRPr="00E8500F" w:rsidRDefault="00E8500F" w:rsidP="00E8500F">
      <w:pPr>
        <w:shd w:val="clear" w:color="auto" w:fill="FFFFFF"/>
        <w:spacing w:after="0" w:line="372" w:lineRule="atLeast"/>
        <w:textAlignment w:val="top"/>
        <w:rPr>
          <w:rFonts w:ascii="Verdana" w:eastAsia="Times New Roman" w:hAnsi="Verdana" w:cs="Times New Roman"/>
          <w:vanish/>
          <w:color w:val="444E5C"/>
          <w:sz w:val="15"/>
          <w:szCs w:val="15"/>
        </w:rPr>
      </w:pPr>
      <w:hyperlink r:id="rId9" w:tooltip="Share with Digg" w:history="1">
        <w:r w:rsidRPr="00E8500F">
          <w:rPr>
            <w:rFonts w:ascii="Verdana" w:eastAsia="Times New Roman" w:hAnsi="Verdana" w:cs="Times New Roman"/>
            <w:b/>
            <w:bCs/>
            <w:color w:val="0C4790"/>
            <w:sz w:val="17"/>
            <w:szCs w:val="17"/>
          </w:rPr>
          <w:t>Digg</w:t>
        </w:r>
      </w:hyperlink>
      <w:r w:rsidRPr="00E8500F">
        <w:rPr>
          <w:rFonts w:ascii="Verdana" w:eastAsia="Times New Roman" w:hAnsi="Verdana" w:cs="Times New Roman"/>
          <w:vanish/>
          <w:color w:val="444E5C"/>
          <w:sz w:val="15"/>
          <w:szCs w:val="15"/>
        </w:rPr>
        <w:t xml:space="preserve"> </w:t>
      </w:r>
      <w:hyperlink r:id="rId10" w:tooltip="Share with Stumble Upon" w:history="1">
        <w:r w:rsidRPr="00E8500F">
          <w:rPr>
            <w:rFonts w:ascii="Verdana" w:eastAsia="Times New Roman" w:hAnsi="Verdana" w:cs="Times New Roman"/>
            <w:b/>
            <w:bCs/>
            <w:color w:val="0C4790"/>
            <w:sz w:val="17"/>
            <w:szCs w:val="17"/>
          </w:rPr>
          <w:t>Stumble</w:t>
        </w:r>
        <w:proofErr w:type="spellEnd"/>
        <w:r w:rsidRPr="00E8500F">
          <w:rPr>
            <w:rFonts w:ascii="Verdana" w:eastAsia="Times New Roman" w:hAnsi="Verdana" w:cs="Times New Roman"/>
            <w:b/>
            <w:bCs/>
            <w:color w:val="0C4790"/>
            <w:sz w:val="17"/>
            <w:szCs w:val="17"/>
          </w:rPr>
          <w:t xml:space="preserve"> </w:t>
        </w:r>
        <w:proofErr w:type="spellStart"/>
        <w:r w:rsidRPr="00E8500F">
          <w:rPr>
            <w:rFonts w:ascii="Verdana" w:eastAsia="Times New Roman" w:hAnsi="Verdana" w:cs="Times New Roman"/>
            <w:b/>
            <w:bCs/>
            <w:color w:val="0C4790"/>
            <w:sz w:val="17"/>
            <w:szCs w:val="17"/>
          </w:rPr>
          <w:t>Upon</w:t>
        </w:r>
      </w:hyperlink>
      <w:r w:rsidRPr="00E8500F">
        <w:rPr>
          <w:rFonts w:ascii="Verdana" w:eastAsia="Times New Roman" w:hAnsi="Verdana" w:cs="Times New Roman"/>
          <w:vanish/>
          <w:color w:val="444E5C"/>
          <w:sz w:val="15"/>
          <w:szCs w:val="15"/>
        </w:rPr>
        <w:t xml:space="preserve"> </w:t>
      </w:r>
      <w:hyperlink r:id="rId11" w:tooltip="Share with Fark" w:history="1">
        <w:r w:rsidRPr="00E8500F">
          <w:rPr>
            <w:rFonts w:ascii="Verdana" w:eastAsia="Times New Roman" w:hAnsi="Verdana" w:cs="Times New Roman"/>
            <w:b/>
            <w:bCs/>
            <w:color w:val="0C4790"/>
            <w:sz w:val="17"/>
            <w:szCs w:val="17"/>
          </w:rPr>
          <w:t>Fark</w:t>
        </w:r>
      </w:hyperlink>
      <w:r w:rsidRPr="00E8500F">
        <w:rPr>
          <w:rFonts w:ascii="Verdana" w:eastAsia="Times New Roman" w:hAnsi="Verdana" w:cs="Times New Roman"/>
          <w:vanish/>
          <w:color w:val="444E5C"/>
          <w:sz w:val="15"/>
          <w:szCs w:val="15"/>
        </w:rPr>
        <w:t xml:space="preserve"> </w:t>
      </w:r>
      <w:hyperlink r:id="rId12" w:tooltip="Share with Reddit" w:history="1">
        <w:r w:rsidRPr="00E8500F">
          <w:rPr>
            <w:rFonts w:ascii="Verdana" w:eastAsia="Times New Roman" w:hAnsi="Verdana" w:cs="Times New Roman"/>
            <w:b/>
            <w:bCs/>
            <w:color w:val="0C4790"/>
            <w:sz w:val="17"/>
            <w:szCs w:val="17"/>
          </w:rPr>
          <w:t>Reddit</w:t>
        </w:r>
      </w:hyperlink>
      <w:r w:rsidRPr="00E8500F">
        <w:rPr>
          <w:rFonts w:ascii="Verdana" w:eastAsia="Times New Roman" w:hAnsi="Verdana" w:cs="Times New Roman"/>
          <w:vanish/>
          <w:color w:val="444E5C"/>
          <w:sz w:val="15"/>
          <w:szCs w:val="15"/>
        </w:rPr>
        <w:t xml:space="preserve"> </w:t>
      </w:r>
    </w:p>
    <w:p w:rsidR="00E8500F" w:rsidRPr="00E8500F" w:rsidRDefault="00E8500F" w:rsidP="00E8500F">
      <w:pPr>
        <w:shd w:val="clear" w:color="auto" w:fill="F7F7F7"/>
        <w:spacing w:after="180" w:line="240" w:lineRule="auto"/>
        <w:textAlignment w:val="top"/>
        <w:rPr>
          <w:rFonts w:ascii="Verdana" w:eastAsia="Times New Roman" w:hAnsi="Verdana" w:cs="Times New Roman"/>
          <w:color w:val="444E5C"/>
          <w:sz w:val="14"/>
          <w:szCs w:val="14"/>
        </w:rPr>
      </w:pPr>
      <w:hyperlink r:id="rId13" w:tooltip="Share this story" w:history="1">
        <w:r w:rsidRPr="00E8500F">
          <w:rPr>
            <w:rFonts w:ascii="Verdana" w:eastAsia="Times New Roman" w:hAnsi="Verdana" w:cs="Times New Roman"/>
            <w:b/>
            <w:bCs/>
            <w:color w:val="0C4790"/>
            <w:sz w:val="14"/>
            <w:szCs w:val="14"/>
          </w:rPr>
          <w:t>Share</w:t>
        </w:r>
        <w:proofErr w:type="spellEnd"/>
      </w:hyperlink>
      <w:r w:rsidRPr="00E8500F">
        <w:rPr>
          <w:rFonts w:ascii="Verdana" w:eastAsia="Times New Roman" w:hAnsi="Verdana" w:cs="Times New Roman"/>
          <w:color w:val="444E5C"/>
          <w:sz w:val="14"/>
          <w:szCs w:val="14"/>
        </w:rPr>
        <w:t xml:space="preserve"> </w:t>
      </w:r>
      <w:hyperlink r:id="rId14" w:tooltip="Email this story" w:history="1">
        <w:r w:rsidRPr="00E8500F">
          <w:rPr>
            <w:rFonts w:ascii="Verdana" w:eastAsia="Times New Roman" w:hAnsi="Verdana" w:cs="Times New Roman"/>
            <w:b/>
            <w:bCs/>
            <w:color w:val="0C4790"/>
            <w:sz w:val="14"/>
            <w:szCs w:val="14"/>
          </w:rPr>
          <w:t>Email</w:t>
        </w:r>
      </w:hyperlink>
      <w:r w:rsidRPr="00E8500F">
        <w:rPr>
          <w:rFonts w:ascii="Verdana" w:eastAsia="Times New Roman" w:hAnsi="Verdana" w:cs="Times New Roman"/>
          <w:color w:val="444E5C"/>
          <w:sz w:val="14"/>
          <w:szCs w:val="14"/>
        </w:rPr>
        <w:t xml:space="preserve"> </w:t>
      </w:r>
      <w:hyperlink r:id="rId15" w:tgtFrame="_blank" w:tooltip="Print this story" w:history="1">
        <w:r w:rsidRPr="00E8500F">
          <w:rPr>
            <w:rFonts w:ascii="Verdana" w:eastAsia="Times New Roman" w:hAnsi="Verdana" w:cs="Times New Roman"/>
            <w:b/>
            <w:bCs/>
            <w:color w:val="0C4790"/>
            <w:sz w:val="14"/>
            <w:szCs w:val="14"/>
          </w:rPr>
          <w:t>Print</w:t>
        </w:r>
      </w:hyperlink>
      <w:r w:rsidRPr="00E8500F">
        <w:rPr>
          <w:rFonts w:ascii="Verdana" w:eastAsia="Times New Roman" w:hAnsi="Verdana" w:cs="Times New Roman"/>
          <w:color w:val="444E5C"/>
          <w:sz w:val="14"/>
          <w:szCs w:val="14"/>
        </w:rPr>
        <w:t xml:space="preserve"> </w:t>
      </w:r>
    </w:p>
    <w:p w:rsidR="00E8500F" w:rsidRPr="00E8500F" w:rsidRDefault="00E8500F" w:rsidP="00E8500F">
      <w:pPr>
        <w:spacing w:after="0" w:line="240" w:lineRule="auto"/>
        <w:rPr>
          <w:rFonts w:ascii="Verdana" w:eastAsia="Times New Roman" w:hAnsi="Verdana" w:cs="Times New Roman"/>
          <w:color w:val="444E5C"/>
          <w:sz w:val="20"/>
          <w:szCs w:val="20"/>
        </w:rPr>
      </w:pPr>
      <w:r>
        <w:rPr>
          <w:rFonts w:ascii="Verdana" w:eastAsia="Times New Roman" w:hAnsi="Verdana" w:cs="Times New Roman"/>
          <w:noProof/>
          <w:color w:val="444E5C"/>
          <w:sz w:val="20"/>
          <w:szCs w:val="20"/>
          <w:shd w:val="clear" w:color="auto" w:fill="F1F1F1"/>
        </w:rPr>
        <w:drawing>
          <wp:inline distT="0" distB="0" distL="0" distR="0">
            <wp:extent cx="3619500" cy="2276475"/>
            <wp:effectExtent l="19050" t="0" r="0" b="0"/>
            <wp:docPr id="7" name="Picture 7" descr="K0207JONES5-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07JONES5-USE.jpg"/>
                    <pic:cNvPicPr>
                      <a:picLocks noChangeAspect="1" noChangeArrowheads="1"/>
                    </pic:cNvPicPr>
                  </pic:nvPicPr>
                  <pic:blipFill>
                    <a:blip r:embed="rId16" cstate="print"/>
                    <a:srcRect/>
                    <a:stretch>
                      <a:fillRect/>
                    </a:stretch>
                  </pic:blipFill>
                  <pic:spPr bwMode="auto">
                    <a:xfrm>
                      <a:off x="0" y="0"/>
                      <a:ext cx="3619500" cy="2276475"/>
                    </a:xfrm>
                    <a:prstGeom prst="rect">
                      <a:avLst/>
                    </a:prstGeom>
                    <a:noFill/>
                    <a:ln w="9525">
                      <a:noFill/>
                      <a:miter lim="800000"/>
                      <a:headEnd/>
                      <a:tailEnd/>
                    </a:ln>
                  </pic:spPr>
                </pic:pic>
              </a:graphicData>
            </a:graphic>
          </wp:inline>
        </w:drawing>
      </w:r>
      <w:r w:rsidRPr="00E8500F">
        <w:rPr>
          <w:rFonts w:ascii="Verdana" w:eastAsia="Times New Roman" w:hAnsi="Verdana" w:cs="Times New Roman"/>
          <w:color w:val="444E5C"/>
          <w:sz w:val="15"/>
        </w:rPr>
        <w:t xml:space="preserve">Kalamazoo </w:t>
      </w:r>
      <w:proofErr w:type="spellStart"/>
      <w:r w:rsidRPr="00E8500F">
        <w:rPr>
          <w:rFonts w:ascii="Verdana" w:eastAsia="Times New Roman" w:hAnsi="Verdana" w:cs="Times New Roman"/>
          <w:color w:val="444E5C"/>
          <w:sz w:val="15"/>
        </w:rPr>
        <w:t>GazetteAnthony</w:t>
      </w:r>
      <w:proofErr w:type="spellEnd"/>
      <w:r w:rsidRPr="00E8500F">
        <w:rPr>
          <w:rFonts w:ascii="Verdana" w:eastAsia="Times New Roman" w:hAnsi="Verdana" w:cs="Times New Roman"/>
          <w:color w:val="444E5C"/>
          <w:sz w:val="15"/>
        </w:rPr>
        <w:t xml:space="preserve"> </w:t>
      </w:r>
      <w:proofErr w:type="spellStart"/>
      <w:r w:rsidRPr="00E8500F">
        <w:rPr>
          <w:rFonts w:ascii="Verdana" w:eastAsia="Times New Roman" w:hAnsi="Verdana" w:cs="Times New Roman"/>
          <w:color w:val="444E5C"/>
          <w:sz w:val="15"/>
        </w:rPr>
        <w:t>Shamont</w:t>
      </w:r>
      <w:proofErr w:type="spellEnd"/>
      <w:r w:rsidRPr="00E8500F">
        <w:rPr>
          <w:rFonts w:ascii="Verdana" w:eastAsia="Times New Roman" w:hAnsi="Verdana" w:cs="Times New Roman"/>
          <w:color w:val="444E5C"/>
          <w:sz w:val="15"/>
        </w:rPr>
        <w:t xml:space="preserve"> Jones apologizes to Karen </w:t>
      </w:r>
      <w:proofErr w:type="spellStart"/>
      <w:r w:rsidRPr="00E8500F">
        <w:rPr>
          <w:rFonts w:ascii="Verdana" w:eastAsia="Times New Roman" w:hAnsi="Verdana" w:cs="Times New Roman"/>
          <w:color w:val="444E5C"/>
          <w:sz w:val="15"/>
        </w:rPr>
        <w:t>Hermanns</w:t>
      </w:r>
      <w:proofErr w:type="spellEnd"/>
      <w:r w:rsidRPr="00E8500F">
        <w:rPr>
          <w:rFonts w:ascii="Verdana" w:eastAsia="Times New Roman" w:hAnsi="Verdana" w:cs="Times New Roman"/>
          <w:color w:val="444E5C"/>
          <w:sz w:val="15"/>
        </w:rPr>
        <w:t xml:space="preserve">-Meier, daughter of Ronald </w:t>
      </w:r>
      <w:proofErr w:type="spellStart"/>
      <w:r w:rsidRPr="00E8500F">
        <w:rPr>
          <w:rFonts w:ascii="Verdana" w:eastAsia="Times New Roman" w:hAnsi="Verdana" w:cs="Times New Roman"/>
          <w:color w:val="444E5C"/>
          <w:sz w:val="15"/>
        </w:rPr>
        <w:t>Hermanns</w:t>
      </w:r>
      <w:proofErr w:type="spellEnd"/>
      <w:r w:rsidRPr="00E8500F">
        <w:rPr>
          <w:rFonts w:ascii="Verdana" w:eastAsia="Times New Roman" w:hAnsi="Verdana" w:cs="Times New Roman"/>
          <w:color w:val="444E5C"/>
          <w:sz w:val="15"/>
        </w:rPr>
        <w:t xml:space="preserve">, during his resentencing hearing allowing possible parole. Jones was 17 when he was sentenced to life without chance of parole in a case involving the shooting death of a Kalamazoo grocery store owner, Ronald </w:t>
      </w:r>
      <w:proofErr w:type="spellStart"/>
      <w:r w:rsidRPr="00E8500F">
        <w:rPr>
          <w:rFonts w:ascii="Verdana" w:eastAsia="Times New Roman" w:hAnsi="Verdana" w:cs="Times New Roman"/>
          <w:color w:val="444E5C"/>
          <w:sz w:val="15"/>
        </w:rPr>
        <w:t>Hermanns</w:t>
      </w:r>
      <w:proofErr w:type="spellEnd"/>
      <w:r w:rsidRPr="00E8500F">
        <w:rPr>
          <w:rFonts w:ascii="Verdana" w:eastAsia="Times New Roman" w:hAnsi="Verdana" w:cs="Times New Roman"/>
          <w:color w:val="444E5C"/>
          <w:sz w:val="15"/>
        </w:rPr>
        <w:t xml:space="preserve">. Jones' attorneys are left, Kimberly Thomas, and Deborah A. </w:t>
      </w:r>
      <w:proofErr w:type="spellStart"/>
      <w:r w:rsidRPr="00E8500F">
        <w:rPr>
          <w:rFonts w:ascii="Verdana" w:eastAsia="Times New Roman" w:hAnsi="Verdana" w:cs="Times New Roman"/>
          <w:color w:val="444E5C"/>
          <w:sz w:val="15"/>
        </w:rPr>
        <w:t>LaBelle</w:t>
      </w:r>
      <w:proofErr w:type="spellEnd"/>
      <w:r w:rsidRPr="00E8500F">
        <w:rPr>
          <w:rFonts w:ascii="Verdana" w:eastAsia="Times New Roman" w:hAnsi="Verdana" w:cs="Times New Roman"/>
          <w:color w:val="444E5C"/>
          <w:sz w:val="15"/>
        </w:rPr>
        <w:t>, right.</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When Michigan “juvenile lifer” Anthony Jones was resentenced this week, he was given the chance to </w:t>
      </w:r>
      <w:proofErr w:type="spellStart"/>
      <w:r w:rsidRPr="00E8500F">
        <w:rPr>
          <w:rFonts w:ascii="Verdana" w:eastAsia="Times New Roman" w:hAnsi="Verdana" w:cs="Times New Roman"/>
          <w:color w:val="444E5C"/>
          <w:sz w:val="20"/>
          <w:szCs w:val="20"/>
        </w:rPr>
        <w:t>some day</w:t>
      </w:r>
      <w:proofErr w:type="spellEnd"/>
      <w:r w:rsidRPr="00E8500F">
        <w:rPr>
          <w:rFonts w:ascii="Verdana" w:eastAsia="Times New Roman" w:hAnsi="Verdana" w:cs="Times New Roman"/>
          <w:color w:val="444E5C"/>
          <w:sz w:val="20"/>
          <w:szCs w:val="20"/>
        </w:rPr>
        <w:t xml:space="preserve"> go free in the 1979 death of a store owner.</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But because the unprecedented decision that lifted Jones' life-without-parole sentence will not be challenged, the question of whether other juvenile lifers deserve similar reconsideration -- or not -- is left unanswered.</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Avoiding that possibility had no bearing on the decision not to appeal, assistant Kalamazoo County Prosecutor Heather Bergmann said. That Jones, 50, received a more severe sentence when he was 17 than the teen </w:t>
      </w:r>
      <w:proofErr w:type="gramStart"/>
      <w:r w:rsidRPr="00E8500F">
        <w:rPr>
          <w:rFonts w:ascii="Verdana" w:eastAsia="Times New Roman" w:hAnsi="Verdana" w:cs="Times New Roman"/>
          <w:color w:val="444E5C"/>
          <w:sz w:val="20"/>
          <w:szCs w:val="20"/>
        </w:rPr>
        <w:t>who</w:t>
      </w:r>
      <w:proofErr w:type="gramEnd"/>
      <w:r w:rsidRPr="00E8500F">
        <w:rPr>
          <w:rFonts w:ascii="Verdana" w:eastAsia="Times New Roman" w:hAnsi="Verdana" w:cs="Times New Roman"/>
          <w:color w:val="444E5C"/>
          <w:sz w:val="20"/>
          <w:szCs w:val="20"/>
        </w:rPr>
        <w:t xml:space="preserve"> pulled the trigger did, Bergmann said.</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“We were unaware of all that history when we first took on the case,” she said. “We're happy with the result. We believe it's fair.”</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Michigan has more juvenile lifers than almost any other state, an issue that was the </w:t>
      </w:r>
      <w:hyperlink r:id="rId17" w:history="1">
        <w:r w:rsidRPr="00E8500F">
          <w:rPr>
            <w:rFonts w:ascii="Verdana" w:eastAsia="Times New Roman" w:hAnsi="Verdana" w:cs="Times New Roman"/>
            <w:b/>
            <w:bCs/>
            <w:color w:val="0C4790"/>
            <w:sz w:val="20"/>
            <w:szCs w:val="20"/>
          </w:rPr>
          <w:t xml:space="preserve">focus of </w:t>
        </w:r>
        <w:proofErr w:type="gramStart"/>
        <w:r w:rsidRPr="00E8500F">
          <w:rPr>
            <w:rFonts w:ascii="Verdana" w:eastAsia="Times New Roman" w:hAnsi="Verdana" w:cs="Times New Roman"/>
            <w:b/>
            <w:bCs/>
            <w:color w:val="0C4790"/>
            <w:sz w:val="20"/>
            <w:szCs w:val="20"/>
          </w:rPr>
          <w:t>an</w:t>
        </w:r>
        <w:proofErr w:type="gramEnd"/>
        <w:r w:rsidRPr="00E8500F">
          <w:rPr>
            <w:rFonts w:ascii="Verdana" w:eastAsia="Times New Roman" w:hAnsi="Verdana" w:cs="Times New Roman"/>
            <w:b/>
            <w:bCs/>
            <w:color w:val="0C4790"/>
            <w:sz w:val="20"/>
            <w:szCs w:val="20"/>
          </w:rPr>
          <w:t xml:space="preserve"> </w:t>
        </w:r>
        <w:proofErr w:type="spellStart"/>
        <w:r w:rsidRPr="00E8500F">
          <w:rPr>
            <w:rFonts w:ascii="Verdana" w:eastAsia="Times New Roman" w:hAnsi="Verdana" w:cs="Times New Roman"/>
            <w:b/>
            <w:bCs/>
            <w:color w:val="0C4790"/>
            <w:sz w:val="20"/>
            <w:szCs w:val="20"/>
          </w:rPr>
          <w:t>MLive</w:t>
        </w:r>
        <w:proofErr w:type="spellEnd"/>
        <w:r w:rsidRPr="00E8500F">
          <w:rPr>
            <w:rFonts w:ascii="Verdana" w:eastAsia="Times New Roman" w:hAnsi="Verdana" w:cs="Times New Roman"/>
            <w:b/>
            <w:bCs/>
            <w:color w:val="0C4790"/>
            <w:sz w:val="20"/>
            <w:szCs w:val="20"/>
          </w:rPr>
          <w:t xml:space="preserve"> Media Group investigation</w:t>
        </w:r>
      </w:hyperlink>
      <w:r w:rsidRPr="00E8500F">
        <w:rPr>
          <w:rFonts w:ascii="Verdana" w:eastAsia="Times New Roman" w:hAnsi="Verdana" w:cs="Times New Roman"/>
          <w:color w:val="444E5C"/>
          <w:sz w:val="20"/>
          <w:szCs w:val="20"/>
        </w:rPr>
        <w:t xml:space="preserve"> in November. Like Jones, approximately one-third of the more than 350 inmates serving mandatory life for crimes at 17 and younger did not do the actual killing. </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lastRenderedPageBreak/>
        <w:t xml:space="preserve">A Kalamazoo County judge on Thursday cited that fact in resentencing Jones to a </w:t>
      </w:r>
      <w:proofErr w:type="spellStart"/>
      <w:r w:rsidRPr="00E8500F">
        <w:rPr>
          <w:rFonts w:ascii="Verdana" w:eastAsia="Times New Roman" w:hAnsi="Verdana" w:cs="Times New Roman"/>
          <w:color w:val="444E5C"/>
          <w:sz w:val="20"/>
          <w:szCs w:val="20"/>
        </w:rPr>
        <w:t>parolable</w:t>
      </w:r>
      <w:proofErr w:type="spellEnd"/>
      <w:r w:rsidRPr="00E8500F">
        <w:rPr>
          <w:rFonts w:ascii="Verdana" w:eastAsia="Times New Roman" w:hAnsi="Verdana" w:cs="Times New Roman"/>
          <w:color w:val="444E5C"/>
          <w:sz w:val="20"/>
          <w:szCs w:val="20"/>
        </w:rPr>
        <w:t xml:space="preserve"> life term. Jones' lawyers say it was the first ruling of its kind since the U.S. Supreme Court in 2010 said “natural life” sentences for juveniles in non-homicide cases is unconstitutional. </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Whether that includes “felony murder” convictions – where a person involved in any aspect of a crime can be treated as guilty as if they pulled the trigger – remains unanswered. Circuit court decisions are not binding statewide; that is the domain of higher courts.</w:t>
      </w:r>
    </w:p>
    <w:p w:rsidR="00E8500F" w:rsidRPr="00E8500F" w:rsidRDefault="00E8500F" w:rsidP="00E8500F">
      <w:pPr>
        <w:spacing w:after="0" w:line="240" w:lineRule="auto"/>
        <w:rPr>
          <w:rFonts w:ascii="Verdana" w:eastAsia="Times New Roman" w:hAnsi="Verdana" w:cs="Times New Roman"/>
          <w:color w:val="444E5C"/>
          <w:sz w:val="20"/>
          <w:szCs w:val="20"/>
        </w:rPr>
      </w:pPr>
      <w:r>
        <w:rPr>
          <w:rFonts w:ascii="Verdana" w:eastAsia="Times New Roman" w:hAnsi="Verdana" w:cs="Times New Roman"/>
          <w:noProof/>
          <w:color w:val="444E5C"/>
          <w:sz w:val="20"/>
          <w:szCs w:val="20"/>
          <w:shd w:val="clear" w:color="auto" w:fill="F1F1F1"/>
        </w:rPr>
        <w:drawing>
          <wp:inline distT="0" distB="0" distL="0" distR="0">
            <wp:extent cx="3619500" cy="2409825"/>
            <wp:effectExtent l="19050" t="0" r="0" b="0"/>
            <wp:docPr id="8" name="Picture 8" descr="K0207JO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0207JONES3.jpg"/>
                    <pic:cNvPicPr>
                      <a:picLocks noChangeAspect="1" noChangeArrowheads="1"/>
                    </pic:cNvPicPr>
                  </pic:nvPicPr>
                  <pic:blipFill>
                    <a:blip r:embed="rId18" cstate="print"/>
                    <a:srcRect/>
                    <a:stretch>
                      <a:fillRect/>
                    </a:stretch>
                  </pic:blipFill>
                  <pic:spPr bwMode="auto">
                    <a:xfrm>
                      <a:off x="0" y="0"/>
                      <a:ext cx="3619500" cy="2409825"/>
                    </a:xfrm>
                    <a:prstGeom prst="rect">
                      <a:avLst/>
                    </a:prstGeom>
                    <a:noFill/>
                    <a:ln w="9525">
                      <a:noFill/>
                      <a:miter lim="800000"/>
                      <a:headEnd/>
                      <a:tailEnd/>
                    </a:ln>
                  </pic:spPr>
                </pic:pic>
              </a:graphicData>
            </a:graphic>
          </wp:inline>
        </w:drawing>
      </w:r>
      <w:r w:rsidRPr="00E8500F">
        <w:rPr>
          <w:rFonts w:ascii="Verdana" w:eastAsia="Times New Roman" w:hAnsi="Verdana" w:cs="Times New Roman"/>
          <w:color w:val="444E5C"/>
          <w:sz w:val="15"/>
        </w:rPr>
        <w:t xml:space="preserve">Kalamazoo </w:t>
      </w:r>
      <w:proofErr w:type="spellStart"/>
      <w:r w:rsidRPr="00E8500F">
        <w:rPr>
          <w:rFonts w:ascii="Verdana" w:eastAsia="Times New Roman" w:hAnsi="Verdana" w:cs="Times New Roman"/>
          <w:color w:val="444E5C"/>
          <w:sz w:val="15"/>
        </w:rPr>
        <w:t>GazetteAssistant</w:t>
      </w:r>
      <w:proofErr w:type="spellEnd"/>
      <w:r w:rsidRPr="00E8500F">
        <w:rPr>
          <w:rFonts w:ascii="Verdana" w:eastAsia="Times New Roman" w:hAnsi="Verdana" w:cs="Times New Roman"/>
          <w:color w:val="444E5C"/>
          <w:sz w:val="15"/>
        </w:rPr>
        <w:t xml:space="preserve"> Prosecutor Heather Bergmann, shown during the resentencing proceeding for Anthony </w:t>
      </w:r>
      <w:proofErr w:type="spellStart"/>
      <w:r w:rsidRPr="00E8500F">
        <w:rPr>
          <w:rFonts w:ascii="Verdana" w:eastAsia="Times New Roman" w:hAnsi="Verdana" w:cs="Times New Roman"/>
          <w:color w:val="444E5C"/>
          <w:sz w:val="15"/>
        </w:rPr>
        <w:t>Shamont</w:t>
      </w:r>
      <w:proofErr w:type="spellEnd"/>
      <w:r w:rsidRPr="00E8500F">
        <w:rPr>
          <w:rFonts w:ascii="Verdana" w:eastAsia="Times New Roman" w:hAnsi="Verdana" w:cs="Times New Roman"/>
          <w:color w:val="444E5C"/>
          <w:sz w:val="15"/>
        </w:rPr>
        <w:t xml:space="preserve"> Jones, says fairness to Jones weighed in the decision not to appeal.</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Such was the case with Jones, who planned and participated in the robbery of </w:t>
      </w:r>
      <w:proofErr w:type="spellStart"/>
      <w:r w:rsidRPr="00E8500F">
        <w:rPr>
          <w:rFonts w:ascii="Verdana" w:eastAsia="Times New Roman" w:hAnsi="Verdana" w:cs="Times New Roman"/>
          <w:color w:val="444E5C"/>
          <w:sz w:val="20"/>
          <w:szCs w:val="20"/>
        </w:rPr>
        <w:t>Lesman's</w:t>
      </w:r>
      <w:proofErr w:type="spellEnd"/>
      <w:r w:rsidRPr="00E8500F">
        <w:rPr>
          <w:rFonts w:ascii="Verdana" w:eastAsia="Times New Roman" w:hAnsi="Verdana" w:cs="Times New Roman"/>
          <w:color w:val="444E5C"/>
          <w:sz w:val="20"/>
          <w:szCs w:val="20"/>
        </w:rPr>
        <w:t xml:space="preserve"> Market in Kalamazoo on Jan. 4, 1979. Testimony showed he struck the store's owner but fled when the altercation escalated and 15-year-old Anthony </w:t>
      </w:r>
      <w:proofErr w:type="spellStart"/>
      <w:r w:rsidRPr="00E8500F">
        <w:rPr>
          <w:rFonts w:ascii="Verdana" w:eastAsia="Times New Roman" w:hAnsi="Verdana" w:cs="Times New Roman"/>
          <w:color w:val="444E5C"/>
          <w:sz w:val="20"/>
          <w:szCs w:val="20"/>
        </w:rPr>
        <w:t>Dunigan</w:t>
      </w:r>
      <w:proofErr w:type="spellEnd"/>
      <w:r w:rsidRPr="00E8500F">
        <w:rPr>
          <w:rFonts w:ascii="Verdana" w:eastAsia="Times New Roman" w:hAnsi="Verdana" w:cs="Times New Roman"/>
          <w:color w:val="444E5C"/>
          <w:sz w:val="20"/>
          <w:szCs w:val="20"/>
        </w:rPr>
        <w:t xml:space="preserve"> fatally shot store owner Ronald </w:t>
      </w:r>
      <w:proofErr w:type="spellStart"/>
      <w:r w:rsidRPr="00E8500F">
        <w:rPr>
          <w:rFonts w:ascii="Verdana" w:eastAsia="Times New Roman" w:hAnsi="Verdana" w:cs="Times New Roman"/>
          <w:color w:val="444E5C"/>
          <w:sz w:val="20"/>
          <w:szCs w:val="20"/>
        </w:rPr>
        <w:t>Hermanns</w:t>
      </w:r>
      <w:proofErr w:type="spellEnd"/>
      <w:r w:rsidRPr="00E8500F">
        <w:rPr>
          <w:rFonts w:ascii="Verdana" w:eastAsia="Times New Roman" w:hAnsi="Verdana" w:cs="Times New Roman"/>
          <w:color w:val="444E5C"/>
          <w:sz w:val="20"/>
          <w:szCs w:val="20"/>
        </w:rPr>
        <w:t>.</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Jones was sentenced to life without parole for felony murder. </w:t>
      </w:r>
      <w:proofErr w:type="spellStart"/>
      <w:r w:rsidRPr="00E8500F">
        <w:rPr>
          <w:rFonts w:ascii="Verdana" w:eastAsia="Times New Roman" w:hAnsi="Verdana" w:cs="Times New Roman"/>
          <w:color w:val="444E5C"/>
          <w:sz w:val="20"/>
          <w:szCs w:val="20"/>
        </w:rPr>
        <w:t>Dunigan</w:t>
      </w:r>
      <w:proofErr w:type="spellEnd"/>
      <w:r w:rsidRPr="00E8500F">
        <w:rPr>
          <w:rFonts w:ascii="Verdana" w:eastAsia="Times New Roman" w:hAnsi="Verdana" w:cs="Times New Roman"/>
          <w:color w:val="444E5C"/>
          <w:sz w:val="20"/>
          <w:szCs w:val="20"/>
        </w:rPr>
        <w:t xml:space="preserve"> was tried as an adult and received a pardonable life term for the lesser charge of second-degree. He remains in prison. Two others, 14 and 16, remained in the juvenile system and were later freed.</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Bergmann, the prosecutor, believes Jones' resentencing order would have been overturned on appeal. If not, she believes very few juvenile lifers would have benefited. Jones' case involves legal nuances in which malicious intent – an important consideration in homicide cases - did not have to be proved. That would not exist for those convicted of felony murder after 1980, she said.</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Still, Bergmann said, “We chose not to appeal on an equitable basis.”</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Jones' lawyer, Deborah </w:t>
      </w:r>
      <w:proofErr w:type="spellStart"/>
      <w:r w:rsidRPr="00E8500F">
        <w:rPr>
          <w:rFonts w:ascii="Verdana" w:eastAsia="Times New Roman" w:hAnsi="Verdana" w:cs="Times New Roman"/>
          <w:color w:val="444E5C"/>
          <w:sz w:val="20"/>
          <w:szCs w:val="20"/>
        </w:rPr>
        <w:t>LaBelle</w:t>
      </w:r>
      <w:proofErr w:type="spellEnd"/>
      <w:r w:rsidRPr="00E8500F">
        <w:rPr>
          <w:rFonts w:ascii="Verdana" w:eastAsia="Times New Roman" w:hAnsi="Verdana" w:cs="Times New Roman"/>
          <w:color w:val="444E5C"/>
          <w:sz w:val="20"/>
          <w:szCs w:val="20"/>
        </w:rPr>
        <w:t>, represents many of the state's juvenile lifers. See too was pleased with the outcome of the Jones case. “We are all trying to do justice here.”</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Regardless, the larger issue could be settled this year. The U.S. Supreme Court in March will hear oral arguments on whether life without parole for juveniles is unconstitutional even in homicide cases.</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 xml:space="preserve">The two cases at issue involve 14-year-olds, though the court could expand its ruling to all minors 17 and younger. That's what it did in the 2010 ruling and in 2005, when it outlawed capital punishment for juveniles. </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Both times, in 5-4 rulings, the court found emerging science shows juveniles have lesser culpability due to lack of maturity, an undeveloped sense of responsibility, and increased vulnerability to peer pressure and adult influence.</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color w:val="444E5C"/>
          <w:sz w:val="20"/>
          <w:szCs w:val="20"/>
        </w:rPr>
        <w:t>A ruling in the current cases before the high court is expected by the end of June.</w:t>
      </w:r>
    </w:p>
    <w:p w:rsidR="00E8500F" w:rsidRPr="00E8500F" w:rsidRDefault="00E8500F" w:rsidP="00E8500F">
      <w:pPr>
        <w:spacing w:before="100" w:beforeAutospacing="1" w:after="100" w:afterAutospacing="1" w:line="240" w:lineRule="auto"/>
        <w:rPr>
          <w:rFonts w:ascii="Verdana" w:eastAsia="Times New Roman" w:hAnsi="Verdana" w:cs="Times New Roman"/>
          <w:color w:val="444E5C"/>
          <w:sz w:val="20"/>
          <w:szCs w:val="20"/>
        </w:rPr>
      </w:pPr>
      <w:r w:rsidRPr="00E8500F">
        <w:rPr>
          <w:rFonts w:ascii="Verdana" w:eastAsia="Times New Roman" w:hAnsi="Verdana" w:cs="Times New Roman"/>
          <w:i/>
          <w:iCs/>
          <w:color w:val="444E5C"/>
          <w:sz w:val="20"/>
        </w:rPr>
        <w:t xml:space="preserve">-- Statewide projects coordinator John Barnes oversaw </w:t>
      </w:r>
      <w:proofErr w:type="spellStart"/>
      <w:r w:rsidRPr="00E8500F">
        <w:rPr>
          <w:rFonts w:ascii="Verdana" w:eastAsia="Times New Roman" w:hAnsi="Verdana" w:cs="Times New Roman"/>
          <w:i/>
          <w:iCs/>
          <w:color w:val="444E5C"/>
          <w:sz w:val="20"/>
        </w:rPr>
        <w:t>MLive</w:t>
      </w:r>
      <w:proofErr w:type="spellEnd"/>
      <w:r w:rsidRPr="00E8500F">
        <w:rPr>
          <w:rFonts w:ascii="Verdana" w:eastAsia="Times New Roman" w:hAnsi="Verdana" w:cs="Times New Roman"/>
          <w:i/>
          <w:iCs/>
          <w:color w:val="444E5C"/>
          <w:sz w:val="20"/>
        </w:rPr>
        <w:t xml:space="preserve"> Media Group's November investigation into Michigan's high number of juvenile lifers. Email him at </w:t>
      </w:r>
      <w:hyperlink r:id="rId19" w:history="1">
        <w:r w:rsidRPr="00E8500F">
          <w:rPr>
            <w:rFonts w:ascii="Verdana" w:eastAsia="Times New Roman" w:hAnsi="Verdana" w:cs="Times New Roman"/>
            <w:b/>
            <w:bCs/>
            <w:i/>
            <w:iCs/>
            <w:color w:val="0C4790"/>
            <w:sz w:val="20"/>
          </w:rPr>
          <w:t>jbarnes1@mlive.com</w:t>
        </w:r>
      </w:hyperlink>
      <w:r w:rsidRPr="00E8500F">
        <w:rPr>
          <w:rFonts w:ascii="Verdana" w:eastAsia="Times New Roman" w:hAnsi="Verdana" w:cs="Times New Roman"/>
          <w:i/>
          <w:iCs/>
          <w:color w:val="444E5C"/>
          <w:sz w:val="20"/>
        </w:rPr>
        <w:t xml:space="preserve"> and follow him on </w:t>
      </w:r>
      <w:hyperlink r:id="rId20" w:anchor="!/JB_Barnes" w:history="1">
        <w:r w:rsidRPr="00E8500F">
          <w:rPr>
            <w:rFonts w:ascii="Verdana" w:eastAsia="Times New Roman" w:hAnsi="Verdana" w:cs="Times New Roman"/>
            <w:b/>
            <w:bCs/>
            <w:i/>
            <w:iCs/>
            <w:color w:val="0C4790"/>
            <w:sz w:val="20"/>
          </w:rPr>
          <w:t>Twitter</w:t>
        </w:r>
      </w:hyperlink>
      <w:r w:rsidRPr="00E8500F">
        <w:rPr>
          <w:rFonts w:ascii="Verdana" w:eastAsia="Times New Roman" w:hAnsi="Verdana" w:cs="Times New Roman"/>
          <w:i/>
          <w:iCs/>
          <w:color w:val="444E5C"/>
          <w:sz w:val="20"/>
        </w:rPr>
        <w:t>.</w:t>
      </w:r>
    </w:p>
    <w:p w:rsidR="00E8500F" w:rsidRDefault="00E8500F"/>
    <w:sectPr w:rsidR="00E85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A1099"/>
    <w:multiLevelType w:val="multilevel"/>
    <w:tmpl w:val="E48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8500F"/>
    <w:rsid w:val="00E8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00F"/>
    <w:pPr>
      <w:spacing w:before="100" w:beforeAutospacing="1" w:after="100" w:afterAutospacing="1" w:line="240" w:lineRule="auto"/>
      <w:outlineLvl w:val="0"/>
    </w:pPr>
    <w:rPr>
      <w:rFonts w:ascii="Times New Roman" w:eastAsia="Times New Roman" w:hAnsi="Times New Roman" w:cs="Times New Roman"/>
      <w:b/>
      <w:bCs/>
      <w:color w:val="293546"/>
      <w:kern w:val="36"/>
      <w:sz w:val="27"/>
      <w:szCs w:val="27"/>
    </w:rPr>
  </w:style>
  <w:style w:type="paragraph" w:styleId="Heading5">
    <w:name w:val="heading 5"/>
    <w:basedOn w:val="Normal"/>
    <w:link w:val="Heading5Char"/>
    <w:uiPriority w:val="9"/>
    <w:qFormat/>
    <w:rsid w:val="00E8500F"/>
    <w:pPr>
      <w:spacing w:before="100" w:beforeAutospacing="1" w:after="100" w:afterAutospacing="1" w:line="240" w:lineRule="auto"/>
      <w:outlineLvl w:val="4"/>
    </w:pPr>
    <w:rPr>
      <w:rFonts w:ascii="Times New Roman" w:eastAsia="Times New Roman" w:hAnsi="Times New Roman" w:cs="Times New Roman"/>
      <w:color w:val="29354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0F"/>
    <w:rPr>
      <w:rFonts w:ascii="Times New Roman" w:eastAsia="Times New Roman" w:hAnsi="Times New Roman" w:cs="Times New Roman"/>
      <w:b/>
      <w:bCs/>
      <w:color w:val="293546"/>
      <w:kern w:val="36"/>
      <w:sz w:val="27"/>
      <w:szCs w:val="27"/>
    </w:rPr>
  </w:style>
  <w:style w:type="character" w:customStyle="1" w:styleId="Heading5Char">
    <w:name w:val="Heading 5 Char"/>
    <w:basedOn w:val="DefaultParagraphFont"/>
    <w:link w:val="Heading5"/>
    <w:uiPriority w:val="9"/>
    <w:rsid w:val="00E8500F"/>
    <w:rPr>
      <w:rFonts w:ascii="Times New Roman" w:eastAsia="Times New Roman" w:hAnsi="Times New Roman" w:cs="Times New Roman"/>
      <w:color w:val="293546"/>
      <w:sz w:val="17"/>
      <w:szCs w:val="17"/>
    </w:rPr>
  </w:style>
  <w:style w:type="paragraph" w:styleId="NormalWeb">
    <w:name w:val="Normal (Web)"/>
    <w:basedOn w:val="Normal"/>
    <w:uiPriority w:val="99"/>
    <w:semiHidden/>
    <w:unhideWhenUsed/>
    <w:rsid w:val="00E8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bble4">
    <w:name w:val="bubble4"/>
    <w:basedOn w:val="DefaultParagraphFont"/>
    <w:rsid w:val="00E8500F"/>
    <w:rPr>
      <w:vanish w:val="0"/>
      <w:webHidden w:val="0"/>
      <w:shd w:val="clear" w:color="auto" w:fill="auto"/>
      <w:specVanish w:val="0"/>
    </w:rPr>
  </w:style>
  <w:style w:type="character" w:customStyle="1" w:styleId="updated">
    <w:name w:val="updated"/>
    <w:basedOn w:val="DefaultParagraphFont"/>
    <w:rsid w:val="00E8500F"/>
  </w:style>
  <w:style w:type="character" w:customStyle="1" w:styleId="authorbyline7">
    <w:name w:val="author_byline7"/>
    <w:basedOn w:val="DefaultParagraphFont"/>
    <w:rsid w:val="00E8500F"/>
  </w:style>
  <w:style w:type="character" w:customStyle="1" w:styleId="author">
    <w:name w:val="author"/>
    <w:basedOn w:val="DefaultParagraphFont"/>
    <w:rsid w:val="00E8500F"/>
  </w:style>
  <w:style w:type="character" w:customStyle="1" w:styleId="org">
    <w:name w:val="org"/>
    <w:basedOn w:val="DefaultParagraphFont"/>
    <w:rsid w:val="00E8500F"/>
  </w:style>
  <w:style w:type="character" w:customStyle="1" w:styleId="byline7">
    <w:name w:val="byline7"/>
    <w:basedOn w:val="DefaultParagraphFont"/>
    <w:rsid w:val="00E8500F"/>
    <w:rPr>
      <w:vanish w:val="0"/>
      <w:webHidden w:val="0"/>
      <w:specVanish w:val="0"/>
    </w:rPr>
  </w:style>
  <w:style w:type="character" w:customStyle="1" w:styleId="caption15">
    <w:name w:val="caption15"/>
    <w:basedOn w:val="DefaultParagraphFont"/>
    <w:rsid w:val="00E8500F"/>
    <w:rPr>
      <w:vanish w:val="0"/>
      <w:webHidden w:val="0"/>
      <w:specVanish w:val="0"/>
    </w:rPr>
  </w:style>
  <w:style w:type="character" w:styleId="Emphasis">
    <w:name w:val="Emphasis"/>
    <w:basedOn w:val="DefaultParagraphFont"/>
    <w:uiPriority w:val="20"/>
    <w:qFormat/>
    <w:rsid w:val="00E8500F"/>
    <w:rPr>
      <w:i/>
      <w:iCs/>
    </w:rPr>
  </w:style>
  <w:style w:type="paragraph" w:styleId="BalloonText">
    <w:name w:val="Balloon Text"/>
    <w:basedOn w:val="Normal"/>
    <w:link w:val="BalloonTextChar"/>
    <w:uiPriority w:val="99"/>
    <w:semiHidden/>
    <w:unhideWhenUsed/>
    <w:rsid w:val="00E8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152">
      <w:bodyDiv w:val="1"/>
      <w:marLeft w:val="75"/>
      <w:marRight w:val="0"/>
      <w:marTop w:val="0"/>
      <w:marBottom w:val="0"/>
      <w:divBdr>
        <w:top w:val="none" w:sz="0" w:space="0" w:color="auto"/>
        <w:left w:val="none" w:sz="0" w:space="0" w:color="auto"/>
        <w:bottom w:val="none" w:sz="0" w:space="0" w:color="auto"/>
        <w:right w:val="none" w:sz="0" w:space="0" w:color="auto"/>
      </w:divBdr>
      <w:divsChild>
        <w:div w:id="1259479836">
          <w:marLeft w:val="0"/>
          <w:marRight w:val="0"/>
          <w:marTop w:val="0"/>
          <w:marBottom w:val="0"/>
          <w:divBdr>
            <w:top w:val="none" w:sz="0" w:space="0" w:color="auto"/>
            <w:left w:val="none" w:sz="0" w:space="0" w:color="auto"/>
            <w:bottom w:val="none" w:sz="0" w:space="0" w:color="auto"/>
            <w:right w:val="none" w:sz="0" w:space="0" w:color="auto"/>
          </w:divBdr>
          <w:divsChild>
            <w:div w:id="1009065578">
              <w:marLeft w:val="0"/>
              <w:marRight w:val="0"/>
              <w:marTop w:val="0"/>
              <w:marBottom w:val="0"/>
              <w:divBdr>
                <w:top w:val="none" w:sz="0" w:space="0" w:color="auto"/>
                <w:left w:val="none" w:sz="0" w:space="0" w:color="auto"/>
                <w:bottom w:val="none" w:sz="0" w:space="0" w:color="auto"/>
                <w:right w:val="none" w:sz="0" w:space="0" w:color="auto"/>
              </w:divBdr>
              <w:divsChild>
                <w:div w:id="467435427">
                  <w:marLeft w:val="0"/>
                  <w:marRight w:val="0"/>
                  <w:marTop w:val="225"/>
                  <w:marBottom w:val="0"/>
                  <w:divBdr>
                    <w:top w:val="none" w:sz="0" w:space="0" w:color="auto"/>
                    <w:left w:val="none" w:sz="0" w:space="0" w:color="auto"/>
                    <w:bottom w:val="none" w:sz="0" w:space="0" w:color="auto"/>
                    <w:right w:val="none" w:sz="0" w:space="0" w:color="auto"/>
                  </w:divBdr>
                  <w:divsChild>
                    <w:div w:id="695886924">
                      <w:marLeft w:val="0"/>
                      <w:marRight w:val="0"/>
                      <w:marTop w:val="0"/>
                      <w:marBottom w:val="0"/>
                      <w:divBdr>
                        <w:top w:val="none" w:sz="0" w:space="0" w:color="auto"/>
                        <w:left w:val="none" w:sz="0" w:space="0" w:color="auto"/>
                        <w:bottom w:val="none" w:sz="0" w:space="0" w:color="auto"/>
                        <w:right w:val="none" w:sz="0" w:space="0" w:color="auto"/>
                      </w:divBdr>
                      <w:divsChild>
                        <w:div w:id="1920090121">
                          <w:marLeft w:val="0"/>
                          <w:marRight w:val="0"/>
                          <w:marTop w:val="0"/>
                          <w:marBottom w:val="0"/>
                          <w:divBdr>
                            <w:top w:val="none" w:sz="0" w:space="0" w:color="auto"/>
                            <w:left w:val="none" w:sz="0" w:space="0" w:color="auto"/>
                            <w:bottom w:val="none" w:sz="0" w:space="0" w:color="auto"/>
                            <w:right w:val="none" w:sz="0" w:space="0" w:color="auto"/>
                          </w:divBdr>
                        </w:div>
                      </w:divsChild>
                    </w:div>
                    <w:div w:id="5906418">
                      <w:marLeft w:val="75"/>
                      <w:marRight w:val="75"/>
                      <w:marTop w:val="105"/>
                      <w:marBottom w:val="105"/>
                      <w:divBdr>
                        <w:top w:val="none" w:sz="0" w:space="0" w:color="auto"/>
                        <w:left w:val="none" w:sz="0" w:space="0" w:color="auto"/>
                        <w:bottom w:val="none" w:sz="0" w:space="0" w:color="auto"/>
                        <w:right w:val="none" w:sz="0" w:space="0" w:color="auto"/>
                      </w:divBdr>
                      <w:divsChild>
                        <w:div w:id="12549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94252">
              <w:marLeft w:val="0"/>
              <w:marRight w:val="0"/>
              <w:marTop w:val="225"/>
              <w:marBottom w:val="525"/>
              <w:divBdr>
                <w:top w:val="none" w:sz="0" w:space="0" w:color="auto"/>
                <w:left w:val="none" w:sz="0" w:space="0" w:color="auto"/>
                <w:bottom w:val="none" w:sz="0" w:space="0" w:color="auto"/>
                <w:right w:val="none" w:sz="0" w:space="0" w:color="auto"/>
              </w:divBdr>
              <w:divsChild>
                <w:div w:id="1500805026">
                  <w:marLeft w:val="0"/>
                  <w:marRight w:val="0"/>
                  <w:marTop w:val="0"/>
                  <w:marBottom w:val="0"/>
                  <w:divBdr>
                    <w:top w:val="none" w:sz="0" w:space="0" w:color="auto"/>
                    <w:left w:val="none" w:sz="0" w:space="0" w:color="auto"/>
                    <w:bottom w:val="none" w:sz="0" w:space="0" w:color="auto"/>
                    <w:right w:val="none" w:sz="0" w:space="0" w:color="auto"/>
                  </w:divBdr>
                </w:div>
                <w:div w:id="855769527">
                  <w:marLeft w:val="0"/>
                  <w:marRight w:val="0"/>
                  <w:marTop w:val="0"/>
                  <w:marBottom w:val="0"/>
                  <w:divBdr>
                    <w:top w:val="none" w:sz="0" w:space="0" w:color="auto"/>
                    <w:left w:val="none" w:sz="0" w:space="0" w:color="auto"/>
                    <w:bottom w:val="none" w:sz="0" w:space="0" w:color="auto"/>
                    <w:right w:val="none" w:sz="0" w:space="0" w:color="auto"/>
                  </w:divBdr>
                  <w:divsChild>
                    <w:div w:id="145825522">
                      <w:marLeft w:val="0"/>
                      <w:marRight w:val="0"/>
                      <w:marTop w:val="0"/>
                      <w:marBottom w:val="0"/>
                      <w:divBdr>
                        <w:top w:val="none" w:sz="0" w:space="0" w:color="auto"/>
                        <w:left w:val="none" w:sz="0" w:space="0" w:color="auto"/>
                        <w:bottom w:val="none" w:sz="0" w:space="0" w:color="auto"/>
                        <w:right w:val="none" w:sz="0" w:space="0" w:color="auto"/>
                      </w:divBdr>
                      <w:divsChild>
                        <w:div w:id="937441792">
                          <w:marLeft w:val="0"/>
                          <w:marRight w:val="0"/>
                          <w:marTop w:val="0"/>
                          <w:marBottom w:val="0"/>
                          <w:divBdr>
                            <w:top w:val="none" w:sz="0" w:space="0" w:color="auto"/>
                            <w:left w:val="none" w:sz="0" w:space="0" w:color="auto"/>
                            <w:bottom w:val="none" w:sz="0" w:space="0" w:color="auto"/>
                            <w:right w:val="none" w:sz="0" w:space="0" w:color="auto"/>
                          </w:divBdr>
                        </w:div>
                        <w:div w:id="708531916">
                          <w:marLeft w:val="0"/>
                          <w:marRight w:val="0"/>
                          <w:marTop w:val="105"/>
                          <w:marBottom w:val="180"/>
                          <w:divBdr>
                            <w:top w:val="none" w:sz="0" w:space="0" w:color="auto"/>
                            <w:left w:val="none" w:sz="0" w:space="0" w:color="auto"/>
                            <w:bottom w:val="none" w:sz="0" w:space="0" w:color="auto"/>
                            <w:right w:val="none" w:sz="0" w:space="0" w:color="auto"/>
                          </w:divBdr>
                          <w:divsChild>
                            <w:div w:id="1757558492">
                              <w:marLeft w:val="0"/>
                              <w:marRight w:val="0"/>
                              <w:marTop w:val="0"/>
                              <w:marBottom w:val="0"/>
                              <w:divBdr>
                                <w:top w:val="single" w:sz="6" w:space="0" w:color="D5D5D5"/>
                                <w:left w:val="single" w:sz="6" w:space="0" w:color="D5D5D5"/>
                                <w:bottom w:val="single" w:sz="6" w:space="0" w:color="D5D5D5"/>
                                <w:right w:val="single" w:sz="6" w:space="0" w:color="D5D5D5"/>
                              </w:divBdr>
                              <w:divsChild>
                                <w:div w:id="1034888434">
                                  <w:marLeft w:val="0"/>
                                  <w:marRight w:val="0"/>
                                  <w:marTop w:val="0"/>
                                  <w:marBottom w:val="0"/>
                                  <w:divBdr>
                                    <w:top w:val="none" w:sz="0" w:space="0" w:color="auto"/>
                                    <w:left w:val="none" w:sz="0" w:space="0" w:color="auto"/>
                                    <w:bottom w:val="none" w:sz="0" w:space="0" w:color="auto"/>
                                    <w:right w:val="none" w:sz="0" w:space="0" w:color="auto"/>
                                  </w:divBdr>
                                  <w:divsChild>
                                    <w:div w:id="1267691896">
                                      <w:marLeft w:val="0"/>
                                      <w:marRight w:val="0"/>
                                      <w:marTop w:val="0"/>
                                      <w:marBottom w:val="0"/>
                                      <w:divBdr>
                                        <w:top w:val="none" w:sz="0" w:space="0" w:color="auto"/>
                                        <w:left w:val="none" w:sz="0" w:space="0" w:color="auto"/>
                                        <w:bottom w:val="none" w:sz="0" w:space="0" w:color="auto"/>
                                        <w:right w:val="none" w:sz="0" w:space="0" w:color="auto"/>
                                      </w:divBdr>
                                      <w:divsChild>
                                        <w:div w:id="1689597133">
                                          <w:marLeft w:val="0"/>
                                          <w:marRight w:val="0"/>
                                          <w:marTop w:val="0"/>
                                          <w:marBottom w:val="0"/>
                                          <w:divBdr>
                                            <w:top w:val="none" w:sz="0" w:space="0" w:color="auto"/>
                                            <w:left w:val="none" w:sz="0" w:space="0" w:color="auto"/>
                                            <w:bottom w:val="none" w:sz="0" w:space="0" w:color="auto"/>
                                            <w:right w:val="none" w:sz="0" w:space="0" w:color="auto"/>
                                          </w:divBdr>
                                        </w:div>
                                        <w:div w:id="1353998965">
                                          <w:marLeft w:val="0"/>
                                          <w:marRight w:val="0"/>
                                          <w:marTop w:val="0"/>
                                          <w:marBottom w:val="0"/>
                                          <w:divBdr>
                                            <w:top w:val="none" w:sz="0" w:space="0" w:color="auto"/>
                                            <w:left w:val="single" w:sz="6" w:space="8" w:color="8D949D"/>
                                            <w:bottom w:val="none" w:sz="0" w:space="0" w:color="auto"/>
                                            <w:right w:val="single" w:sz="6" w:space="8" w:color="8D949D"/>
                                          </w:divBdr>
                                          <w:divsChild>
                                            <w:div w:id="6660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86101">
                          <w:marLeft w:val="0"/>
                          <w:marRight w:val="0"/>
                          <w:marTop w:val="0"/>
                          <w:marBottom w:val="0"/>
                          <w:divBdr>
                            <w:top w:val="none" w:sz="0" w:space="0" w:color="auto"/>
                            <w:left w:val="none" w:sz="0" w:space="0" w:color="auto"/>
                            <w:bottom w:val="none" w:sz="0" w:space="0" w:color="auto"/>
                            <w:right w:val="none" w:sz="0" w:space="0" w:color="auto"/>
                          </w:divBdr>
                          <w:divsChild>
                            <w:div w:id="1805541132">
                              <w:marLeft w:val="0"/>
                              <w:marRight w:val="0"/>
                              <w:marTop w:val="0"/>
                              <w:marBottom w:val="0"/>
                              <w:divBdr>
                                <w:top w:val="none" w:sz="0" w:space="0" w:color="auto"/>
                                <w:left w:val="none" w:sz="0" w:space="0" w:color="auto"/>
                                <w:bottom w:val="none" w:sz="0" w:space="0" w:color="auto"/>
                                <w:right w:val="none" w:sz="0" w:space="0" w:color="auto"/>
                              </w:divBdr>
                            </w:div>
                            <w:div w:id="16532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void(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nect.mlive.com/user/jbarnes/index.html" TargetMode="External"/><Relationship Id="rId12" Type="http://schemas.openxmlformats.org/officeDocument/2006/relationships/hyperlink" Target="http://www.reddit.com/submit?url=http%3A%2F%2Fwww.mlive.com%2Fnews%2Findex.ssf%2F2012%2F02%2Fjuvenile_lifer_anthony_jones_m.html%23cmpid=v2mode_be_smoref_reddit" TargetMode="External"/><Relationship Id="rId17" Type="http://schemas.openxmlformats.org/officeDocument/2006/relationships/hyperlink" Target="http://topics.mlive.com/tag/michigan%20juvenile%20lifer%20law/index.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witter.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rk.com/cgi/farkit.pl?u=http%3A%2F%2Fwww.mlive.com%2Fnews%2Findex.ssf%2F2012%2F02%2Fjuvenile_lifer_anthony_jones_m.html%23cmpid=v2mode_be_smoref_fark&amp;h=Juvenile%20lifer%20Anthony%20Jones%20may%20one%20day%20walk%2C%20but%20fate%20of%20others%20left%20unanswered" TargetMode="External"/><Relationship Id="rId5" Type="http://schemas.openxmlformats.org/officeDocument/2006/relationships/hyperlink" Target="http://connect.mlive.com/user/jbarnes/index.html" TargetMode="External"/><Relationship Id="rId15" Type="http://schemas.openxmlformats.org/officeDocument/2006/relationships/hyperlink" Target="http://blog.mlive.com/news_impact/print.html?entry=/2012/02/juvenile_lifer_anthony_jones_m.html" TargetMode="External"/><Relationship Id="rId10" Type="http://schemas.openxmlformats.org/officeDocument/2006/relationships/hyperlink" Target="http://www.stumbleupon.com/submit?url=http%3A%2F%2Fwww.mlive.com%2Fnews%2Findex.ssf%2F2012%2F02%2Fjuvenile_lifer_anthony_jones_m.html%23cmpid=v2mode_be_smoref_stump&amp;title=Juvenile%20lifer%20Anthony%20Jones%20may%20one%20day%20walk%2C%20but%20fate%20of%20others%20left%20unanswered" TargetMode="External"/><Relationship Id="rId19" Type="http://schemas.openxmlformats.org/officeDocument/2006/relationships/hyperlink" Target="http://www.mlive.com/news/index.ssf/2012/02/jbarnes1@mlive.com" TargetMode="External"/><Relationship Id="rId4" Type="http://schemas.openxmlformats.org/officeDocument/2006/relationships/webSettings" Target="webSettings.xml"/><Relationship Id="rId9" Type="http://schemas.openxmlformats.org/officeDocument/2006/relationships/hyperlink" Target="http://digg.com/submit?phase=2&amp;url=http%3A%2F%2Fwww.mlive.com%2Fnews%2Findex.ssf%2F2012%2F02%2Fjuvenile_lifer_anthony_jones_m.html%23cmpid=v2mode_be_smoref_digg&amp;title=Juvenile%20lifer%20Anthony%20Jones%20may%20one%20day%20walk%2C%20but%20fate%20of%20others%20left%20unanswered&amp;bodytext=&amp;topic=" TargetMode="External"/><Relationship Id="rId14" Type="http://schemas.openxmlformats.org/officeDocument/2006/relationships/hyperlink" Target="javascript:OpenWindow('http://www.mlive.com/sendthispage/sendthispage.ssf?'+location.href,490,5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2012-03-01T22:16:00Z</dcterms:created>
  <dcterms:modified xsi:type="dcterms:W3CDTF">2012-03-01T22:17:00Z</dcterms:modified>
</cp:coreProperties>
</file>